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FE" w:rsidRDefault="000464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130175</wp:posOffset>
                </wp:positionV>
                <wp:extent cx="10447020" cy="957580"/>
                <wp:effectExtent l="0" t="0" r="0" b="0"/>
                <wp:wrapTopAndBottom distT="45720" distB="4572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02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2506" w:rsidRPr="00AC2506" w:rsidRDefault="00AC2506" w:rsidP="00AC2506">
                            <w:pPr>
                              <w:spacing w:line="258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</w:pP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At Barnston Primary School, we believe that art is a vital part of a child's education, providing opportunities for creativity and self-expression. Our art curriculum is carefully designed to expose students to a variety o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f artistic paradigms and forms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. Our lessons are structured in an 'investigate, explore, and create' format, where students first investigate a range of artists, architects, craft-makers, and designers from different ba</w:t>
                            </w:r>
                            <w:r w:rsidR="000E7B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ckgrounds and cultures. In the e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xplore phase, we explicitly teach skills that enable students to produce convergent outcomes, providing a foundation for their artist</w:t>
                            </w:r>
                            <w:r w:rsidR="000E7B73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ic endeavours. Finally, in the c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reate phase, students use the skills they have learned to produce a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unique and divergent end piece. </w:t>
                            </w:r>
                            <w:r w:rsidRPr="00AC2506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>We believe that our art curriculum provides a rich and engaging learning experience that fosters creativity, self-expression, and cultural awareness in our students.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60.9pt;margin-top:10.25pt;width:822.6pt;height:75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" filled="f" stroked="f">
                <v:textbox inset="2.53958mm,1.2694mm,2.53958mm,1.2694mm">
                  <w:txbxContent>
                    <w:p w:rsidR="00AC2506" w:rsidRPr="00AC2506" w:rsidRDefault="00AC2506" w:rsidP="00AC2506">
                      <w:pPr>
                        <w:spacing w:line="258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</w:pP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At Barnston Primary School, we believe that art is a vital part of a child's education, providing opportunities for creativity and self-expression. Our art curriculum is carefully designed to expose students to a variety o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f artistic paradigms and forms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. Our lessons are structured in an 'investigate, explore, and create' format, where students first investigate a range of artists, architects, craft-makers, and designers from different ba</w:t>
                      </w:r>
                      <w:r w:rsidR="000E7B7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ckgrounds and cultures. In the e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xplore phase, we explicitly teach skills that enable students to produce convergent outcomes, providing a foundation for their artist</w:t>
                      </w:r>
                      <w:r w:rsidR="000E7B73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ic endeavours. Finally, in the c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reate phase, students use the skills they have learned to produce a 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unique and divergent end piece. </w:t>
                      </w:r>
                      <w:r w:rsidRPr="00AC2506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>We believe that our art curriculum provides a rich and engaging learning experience that fosters creativity, self-expression, and cultural awareness in our students.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tbl>
      <w:tblPr>
        <w:tblStyle w:val="a"/>
        <w:tblW w:w="16243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2"/>
        <w:gridCol w:w="3544"/>
        <w:gridCol w:w="3827"/>
        <w:gridCol w:w="3828"/>
        <w:gridCol w:w="3402"/>
      </w:tblGrid>
      <w:tr w:rsidR="00635B6A" w:rsidTr="00635B6A">
        <w:trPr>
          <w:trHeight w:val="320"/>
        </w:trPr>
        <w:tc>
          <w:tcPr>
            <w:tcW w:w="1642" w:type="dxa"/>
            <w:vMerge w:val="restart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0" w:name="_heading=h.gjdgxs" w:colFirst="0" w:colLast="0"/>
            <w:bookmarkEnd w:id="0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Term</w:t>
            </w:r>
          </w:p>
        </w:tc>
        <w:tc>
          <w:tcPr>
            <w:tcW w:w="3544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F2 </w:t>
            </w:r>
          </w:p>
        </w:tc>
        <w:tc>
          <w:tcPr>
            <w:tcW w:w="3827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1/2</w:t>
            </w:r>
          </w:p>
        </w:tc>
        <w:tc>
          <w:tcPr>
            <w:tcW w:w="3828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3/4</w:t>
            </w:r>
          </w:p>
        </w:tc>
        <w:tc>
          <w:tcPr>
            <w:tcW w:w="3402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Year 5/6</w:t>
            </w:r>
          </w:p>
        </w:tc>
      </w:tr>
      <w:tr w:rsidR="00635B6A" w:rsidTr="00635B6A">
        <w:trPr>
          <w:trHeight w:val="264"/>
        </w:trPr>
        <w:tc>
          <w:tcPr>
            <w:tcW w:w="1642" w:type="dxa"/>
            <w:vMerge/>
            <w:shd w:val="clear" w:color="auto" w:fill="FFD965"/>
          </w:tcPr>
          <w:p w:rsidR="00635B6A" w:rsidRDefault="00635B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4601" w:type="dxa"/>
            <w:gridSpan w:val="4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Autumn Term</w:t>
            </w:r>
          </w:p>
        </w:tc>
      </w:tr>
      <w:tr w:rsidR="00635B6A" w:rsidTr="00635B6A">
        <w:trPr>
          <w:trHeight w:val="267"/>
        </w:trPr>
        <w:tc>
          <w:tcPr>
            <w:tcW w:w="1642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Autumn </w:t>
            </w:r>
          </w:p>
        </w:tc>
        <w:tc>
          <w:tcPr>
            <w:tcW w:w="3544" w:type="dxa"/>
          </w:tcPr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Painting and mixed media - Contemporary </w:t>
            </w: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Start with a dot – Kandinsky (artist)  </w:t>
            </w:r>
          </w:p>
        </w:tc>
        <w:tc>
          <w:tcPr>
            <w:tcW w:w="3827" w:type="dxa"/>
          </w:tcPr>
          <w:p w:rsidR="00635B6A" w:rsidRPr="00635B6A" w:rsidRDefault="00635B6A" w:rsidP="00606429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Drawing - Traditional </w:t>
            </w:r>
          </w:p>
          <w:p w:rsidR="00635B6A" w:rsidRPr="00635B6A" w:rsidRDefault="00635B6A" w:rsidP="00606429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We’re Going on a Leaf Hunt – Caravaggio and </w:t>
            </w:r>
            <w:proofErr w:type="spellStart"/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>Pecis</w:t>
            </w:r>
            <w:proofErr w:type="spellEnd"/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 (Artist) </w:t>
            </w:r>
          </w:p>
          <w:p w:rsidR="00635B6A" w:rsidRPr="00635B6A" w:rsidRDefault="00635B6A" w:rsidP="00635B6A">
            <w:pPr>
              <w:autoSpaceDE w:val="0"/>
              <w:autoSpaceDN w:val="0"/>
              <w:adjustRightInd w:val="0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3828" w:type="dxa"/>
          </w:tcPr>
          <w:p w:rsidR="00635B6A" w:rsidRPr="00635B6A" w:rsidRDefault="00635B6A" w:rsidP="00606429">
            <w:pPr>
              <w:pStyle w:val="Default"/>
              <w:jc w:val="center"/>
              <w:rPr>
                <w:rFonts w:ascii="Comic Sans MS" w:hAnsi="Comic Sans MS" w:cs="Calibri"/>
                <w:sz w:val="21"/>
                <w:szCs w:val="21"/>
              </w:rPr>
            </w:pPr>
            <w:r w:rsidRPr="00635B6A">
              <w:rPr>
                <w:rFonts w:ascii="Comic Sans MS" w:hAnsi="Comic Sans MS" w:cs="Calibri"/>
                <w:sz w:val="21"/>
                <w:szCs w:val="21"/>
              </w:rPr>
              <w:t xml:space="preserve">Drawing - Traditional </w:t>
            </w:r>
          </w:p>
          <w:p w:rsidR="00635B6A" w:rsidRPr="00635B6A" w:rsidRDefault="00635B6A" w:rsidP="00606429">
            <w:pPr>
              <w:pStyle w:val="Default"/>
              <w:rPr>
                <w:rFonts w:ascii="Comic Sans MS" w:hAnsi="Comic Sans MS" w:cs="Calibri"/>
                <w:sz w:val="21"/>
                <w:szCs w:val="21"/>
              </w:rPr>
            </w:pPr>
          </w:p>
          <w:p w:rsidR="00635B6A" w:rsidRPr="00635B6A" w:rsidRDefault="00635B6A" w:rsidP="00606429">
            <w:pPr>
              <w:pStyle w:val="Default"/>
              <w:jc w:val="center"/>
              <w:rPr>
                <w:rFonts w:ascii="Comic Sans MS" w:hAnsi="Comic Sans MS" w:cs="Calibri"/>
                <w:sz w:val="21"/>
                <w:szCs w:val="21"/>
              </w:rPr>
            </w:pPr>
            <w:r w:rsidRPr="00635B6A">
              <w:rPr>
                <w:rFonts w:ascii="Comic Sans MS" w:hAnsi="Comic Sans MS" w:cs="Calibri"/>
                <w:sz w:val="21"/>
                <w:szCs w:val="21"/>
              </w:rPr>
              <w:t xml:space="preserve">Spiritual landscapes – Casper David </w:t>
            </w:r>
            <w:proofErr w:type="spellStart"/>
            <w:r w:rsidRPr="00635B6A">
              <w:rPr>
                <w:rFonts w:ascii="Comic Sans MS" w:hAnsi="Comic Sans MS" w:cs="Calibri"/>
                <w:sz w:val="21"/>
                <w:szCs w:val="21"/>
              </w:rPr>
              <w:t>Freidrich</w:t>
            </w:r>
            <w:proofErr w:type="spellEnd"/>
            <w:r w:rsidRPr="00635B6A">
              <w:rPr>
                <w:rFonts w:ascii="Comic Sans MS" w:hAnsi="Comic Sans MS" w:cs="Calibri"/>
                <w:sz w:val="21"/>
                <w:szCs w:val="21"/>
              </w:rPr>
              <w:t xml:space="preserve"> (Artist) </w:t>
            </w:r>
          </w:p>
          <w:p w:rsidR="00635B6A" w:rsidRPr="00635B6A" w:rsidRDefault="00635B6A" w:rsidP="00635B6A">
            <w:pPr>
              <w:pStyle w:val="Default"/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3402" w:type="dxa"/>
          </w:tcPr>
          <w:p w:rsidR="00635B6A" w:rsidRPr="00635B6A" w:rsidRDefault="00635B6A" w:rsidP="00606429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Print and Pattern - Contemporary </w:t>
            </w:r>
          </w:p>
          <w:p w:rsidR="00635B6A" w:rsidRPr="00635B6A" w:rsidRDefault="00635B6A" w:rsidP="00606429">
            <w:pPr>
              <w:autoSpaceDE w:val="0"/>
              <w:autoSpaceDN w:val="0"/>
              <w:adjustRightInd w:val="0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</w:p>
          <w:p w:rsidR="00635B6A" w:rsidRPr="00635B6A" w:rsidRDefault="00635B6A" w:rsidP="00635B6A">
            <w:pPr>
              <w:autoSpaceDE w:val="0"/>
              <w:autoSpaceDN w:val="0"/>
              <w:adjustRightInd w:val="0"/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Lino Landscapes – Edward </w:t>
            </w:r>
            <w:proofErr w:type="spellStart"/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>Bawden</w:t>
            </w:r>
            <w:proofErr w:type="spellEnd"/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 (Artist) </w:t>
            </w:r>
          </w:p>
        </w:tc>
      </w:tr>
      <w:tr w:rsidR="00635B6A" w:rsidTr="00635B6A">
        <w:trPr>
          <w:trHeight w:val="267"/>
        </w:trPr>
        <w:tc>
          <w:tcPr>
            <w:tcW w:w="1642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4601" w:type="dxa"/>
            <w:gridSpan w:val="4"/>
            <w:shd w:val="clear" w:color="auto" w:fill="FFD965"/>
          </w:tcPr>
          <w:p w:rsidR="00635B6A" w:rsidRPr="00635B6A" w:rsidRDefault="00635B6A">
            <w:pPr>
              <w:jc w:val="center"/>
              <w:rPr>
                <w:rFonts w:ascii="Comic Sans MS" w:eastAsia="Comic Sans MS" w:hAnsi="Comic Sans MS" w:cs="Comic Sans MS"/>
                <w:sz w:val="20"/>
                <w:szCs w:val="32"/>
              </w:rPr>
            </w:pPr>
            <w:r w:rsidRPr="00635B6A"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Spring Term</w:t>
            </w:r>
          </w:p>
        </w:tc>
      </w:tr>
      <w:tr w:rsidR="00635B6A" w:rsidTr="00635B6A">
        <w:trPr>
          <w:trHeight w:val="267"/>
        </w:trPr>
        <w:tc>
          <w:tcPr>
            <w:tcW w:w="1642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Spring </w:t>
            </w:r>
          </w:p>
        </w:tc>
        <w:tc>
          <w:tcPr>
            <w:tcW w:w="3544" w:type="dxa"/>
          </w:tcPr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Drawing - Modern </w:t>
            </w: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>Me</w:t>
            </w:r>
          </w:p>
        </w:tc>
        <w:tc>
          <w:tcPr>
            <w:tcW w:w="3827" w:type="dxa"/>
          </w:tcPr>
          <w:p w:rsidR="00635B6A" w:rsidRPr="00635B6A" w:rsidRDefault="00635B6A" w:rsidP="00606429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Painting and Mixed Media -  </w:t>
            </w: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Modern </w:t>
            </w:r>
          </w:p>
          <w:p w:rsidR="00635B6A" w:rsidRPr="00635B6A" w:rsidRDefault="00635B6A" w:rsidP="00606429">
            <w:pPr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>Somewhere Over the Rainbow- Alma Thomas (Artist)</w:t>
            </w:r>
          </w:p>
        </w:tc>
        <w:tc>
          <w:tcPr>
            <w:tcW w:w="3828" w:type="dxa"/>
          </w:tcPr>
          <w:p w:rsidR="00635B6A" w:rsidRPr="00635B6A" w:rsidRDefault="00635B6A" w:rsidP="00606429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Painting and Pattern - </w:t>
            </w: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Modern </w:t>
            </w:r>
          </w:p>
          <w:p w:rsidR="00635B6A" w:rsidRPr="00635B6A" w:rsidRDefault="00635B6A" w:rsidP="00606429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</w:p>
          <w:p w:rsidR="00635B6A" w:rsidRPr="00635B6A" w:rsidRDefault="00635B6A" w:rsidP="00606429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>Superhero Pointillism – Seurat and Lichtenstein (Artist)</w:t>
            </w:r>
          </w:p>
          <w:p w:rsidR="00635B6A" w:rsidRPr="00635B6A" w:rsidRDefault="00635B6A" w:rsidP="00606429">
            <w:pPr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06429">
            <w:pPr>
              <w:rPr>
                <w:rFonts w:ascii="Comic Sans MS" w:eastAsia="Comic Sans MS" w:hAnsi="Comic Sans MS" w:cs="Comic Sans MS"/>
                <w:sz w:val="21"/>
                <w:szCs w:val="21"/>
              </w:rPr>
            </w:pPr>
          </w:p>
        </w:tc>
        <w:tc>
          <w:tcPr>
            <w:tcW w:w="3402" w:type="dxa"/>
          </w:tcPr>
          <w:p w:rsidR="00635B6A" w:rsidRPr="00635B6A" w:rsidRDefault="00635B6A" w:rsidP="00606429">
            <w:pPr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Sculpture and Textiles  - Modern </w:t>
            </w:r>
          </w:p>
          <w:p w:rsidR="00635B6A" w:rsidRPr="00635B6A" w:rsidRDefault="00635B6A" w:rsidP="00606429">
            <w:pPr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Environmental Protection - Friedensreich Hundertwasser (Architect) </w:t>
            </w:r>
          </w:p>
        </w:tc>
      </w:tr>
      <w:tr w:rsidR="00635B6A" w:rsidTr="00635B6A">
        <w:trPr>
          <w:trHeight w:val="267"/>
        </w:trPr>
        <w:tc>
          <w:tcPr>
            <w:tcW w:w="1642" w:type="dxa"/>
            <w:shd w:val="clear" w:color="auto" w:fill="FFD965"/>
          </w:tcPr>
          <w:p w:rsid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4601" w:type="dxa"/>
            <w:gridSpan w:val="4"/>
            <w:shd w:val="clear" w:color="auto" w:fill="FFD965"/>
          </w:tcPr>
          <w:p w:rsidR="00635B6A" w:rsidRPr="00635B6A" w:rsidRDefault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635B6A">
              <w:rPr>
                <w:rFonts w:ascii="Comic Sans MS" w:eastAsia="Comic Sans MS" w:hAnsi="Comic Sans MS" w:cs="Comic Sans MS"/>
                <w:sz w:val="32"/>
                <w:szCs w:val="32"/>
              </w:rPr>
              <w:t>Curriculum Map – Summer Term</w:t>
            </w:r>
          </w:p>
        </w:tc>
      </w:tr>
      <w:tr w:rsidR="00635B6A" w:rsidTr="00635B6A">
        <w:trPr>
          <w:trHeight w:val="1355"/>
        </w:trPr>
        <w:tc>
          <w:tcPr>
            <w:tcW w:w="1642" w:type="dxa"/>
            <w:shd w:val="clear" w:color="auto" w:fill="FFD965"/>
          </w:tcPr>
          <w:p w:rsidR="00635B6A" w:rsidRDefault="00635B6A" w:rsidP="00635B6A">
            <w:pPr>
              <w:jc w:val="center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Summer </w:t>
            </w:r>
          </w:p>
        </w:tc>
        <w:tc>
          <w:tcPr>
            <w:tcW w:w="3544" w:type="dxa"/>
          </w:tcPr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Drawing, painting and mixed media - Traditional </w:t>
            </w:r>
          </w:p>
          <w:p w:rsidR="00635B6A" w:rsidRPr="00635B6A" w:rsidRDefault="00635B6A" w:rsidP="00635B6A">
            <w:pPr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>The natural world</w:t>
            </w:r>
          </w:p>
        </w:tc>
        <w:tc>
          <w:tcPr>
            <w:tcW w:w="3827" w:type="dxa"/>
          </w:tcPr>
          <w:p w:rsidR="00635B6A" w:rsidRPr="00635B6A" w:rsidRDefault="00635B6A" w:rsidP="00635B6A">
            <w:pPr>
              <w:autoSpaceDE w:val="0"/>
              <w:autoSpaceDN w:val="0"/>
              <w:adjustRightInd w:val="0"/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Sculpture and Pattern - </w:t>
            </w: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Contemporary </w:t>
            </w: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Dotty Instillation – Yayoi Kusama (Sculptor/visual artist) </w:t>
            </w:r>
          </w:p>
        </w:tc>
        <w:tc>
          <w:tcPr>
            <w:tcW w:w="3828" w:type="dxa"/>
          </w:tcPr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Sculpture and Print - Contemporary </w:t>
            </w: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Urban Buildings – Lady Pink, </w:t>
            </w:r>
            <w:proofErr w:type="spellStart"/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>Dondi</w:t>
            </w:r>
            <w:proofErr w:type="spellEnd"/>
            <w:r w:rsidRPr="00635B6A">
              <w:rPr>
                <w:rFonts w:ascii="Comic Sans MS" w:eastAsia="Times New Roman" w:hAnsi="Comic Sans MS"/>
                <w:sz w:val="21"/>
                <w:szCs w:val="21"/>
              </w:rPr>
              <w:t xml:space="preserve"> and Banksy (Artist)  </w:t>
            </w:r>
          </w:p>
        </w:tc>
        <w:tc>
          <w:tcPr>
            <w:tcW w:w="3402" w:type="dxa"/>
          </w:tcPr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Painting and Mixed Media - Contemporary </w:t>
            </w:r>
          </w:p>
          <w:p w:rsidR="00635B6A" w:rsidRPr="00635B6A" w:rsidRDefault="00635B6A" w:rsidP="00635B6A">
            <w:pPr>
              <w:jc w:val="center"/>
              <w:rPr>
                <w:rFonts w:ascii="Comic Sans MS" w:eastAsia="Times New Roman" w:hAnsi="Comic Sans MS"/>
                <w:color w:val="000000"/>
                <w:sz w:val="21"/>
                <w:szCs w:val="21"/>
              </w:rPr>
            </w:pPr>
          </w:p>
          <w:p w:rsidR="00635B6A" w:rsidRPr="00635B6A" w:rsidRDefault="00635B6A" w:rsidP="00635B6A">
            <w:pPr>
              <w:jc w:val="center"/>
              <w:rPr>
                <w:rFonts w:ascii="Comic Sans MS" w:eastAsia="Comic Sans MS" w:hAnsi="Comic Sans MS" w:cs="Comic Sans MS"/>
                <w:sz w:val="21"/>
                <w:szCs w:val="21"/>
              </w:rPr>
            </w:pPr>
            <w:r w:rsidRPr="00635B6A">
              <w:rPr>
                <w:rFonts w:ascii="Comic Sans MS" w:eastAsia="Times New Roman" w:hAnsi="Comic Sans MS"/>
                <w:color w:val="000000"/>
                <w:sz w:val="21"/>
                <w:szCs w:val="21"/>
              </w:rPr>
              <w:t xml:space="preserve">Me – Frida Kahlo (Artist) </w:t>
            </w:r>
          </w:p>
        </w:tc>
      </w:tr>
    </w:tbl>
    <w:p w:rsidR="00A333FE" w:rsidRDefault="00A333FE" w:rsidP="00635B6A">
      <w:bookmarkStart w:id="1" w:name="_GoBack"/>
      <w:bookmarkEnd w:id="1"/>
    </w:p>
    <w:sectPr w:rsidR="00A333FE">
      <w:headerReference w:type="default" r:id="rId7"/>
      <w:pgSz w:w="16838" w:h="11906" w:orient="landscape"/>
      <w:pgMar w:top="1440" w:right="1440" w:bottom="1440" w:left="1440" w:header="1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506" w:rsidRDefault="00AC2506">
      <w:pPr>
        <w:spacing w:after="0" w:line="240" w:lineRule="auto"/>
      </w:pPr>
      <w:r>
        <w:separator/>
      </w:r>
    </w:p>
  </w:endnote>
  <w:endnote w:type="continuationSeparator" w:id="0">
    <w:p w:rsidR="00AC2506" w:rsidRDefault="00AC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506" w:rsidRDefault="00AC2506">
      <w:pPr>
        <w:spacing w:after="0" w:line="240" w:lineRule="auto"/>
      </w:pPr>
      <w:r>
        <w:separator/>
      </w:r>
    </w:p>
  </w:footnote>
  <w:footnote w:type="continuationSeparator" w:id="0">
    <w:p w:rsidR="00AC2506" w:rsidRDefault="00AC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506" w:rsidRDefault="00AC25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>Barnston Primary School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-88899</wp:posOffset>
              </wp:positionV>
              <wp:extent cx="10483850" cy="819150"/>
              <wp:effectExtent l="0" t="0" r="0" b="0"/>
              <wp:wrapNone/>
              <wp:docPr id="22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376775"/>
                        <a:ext cx="10471150" cy="806450"/>
                      </a:xfrm>
                      <a:prstGeom prst="rect">
                        <a:avLst/>
                      </a:prstGeom>
                      <a:solidFill>
                        <a:srgbClr val="FFD966"/>
                      </a:solidFill>
                      <a:ln w="12700" cap="flat" cmpd="sng">
                        <a:solidFill>
                          <a:srgbClr val="FFD966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2506" w:rsidRDefault="00AC25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left:0;text-align:left;margin-left:-62pt;margin-top:-7pt;width:825.5pt;height:64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" fillcolor="#ffd966" strokecolor="#ffd966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AC2506" w:rsidRDefault="00AC250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-28574</wp:posOffset>
          </wp:positionV>
          <wp:extent cx="739140" cy="739140"/>
          <wp:effectExtent l="0" t="0" r="0" b="0"/>
          <wp:wrapNone/>
          <wp:docPr id="222" name="image1.png" descr="Barnston Primary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arnston Primary Schoo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9140" cy="739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-114299</wp:posOffset>
              </wp:positionV>
              <wp:extent cx="10485412" cy="84512"/>
              <wp:effectExtent l="0" t="0" r="0" b="0"/>
              <wp:wrapNone/>
              <wp:docPr id="220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09644" y="3744094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2506" w:rsidRDefault="00AC25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-62pt;margin-top:-9pt;width:825.6pt;height: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" fillcolor="black [3200]" strokecolor="black [3200]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AC2506" w:rsidRDefault="00AC250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AC2506" w:rsidRDefault="00AC250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036"/>
      </w:tabs>
      <w:spacing w:after="0" w:line="240" w:lineRule="auto"/>
      <w:jc w:val="center"/>
      <w:rPr>
        <w:rFonts w:ascii="Comic Sans MS" w:eastAsia="Comic Sans MS" w:hAnsi="Comic Sans MS" w:cs="Comic Sans MS"/>
        <w:color w:val="000000"/>
        <w:sz w:val="36"/>
        <w:szCs w:val="36"/>
      </w:rPr>
    </w:pPr>
    <w:r>
      <w:rPr>
        <w:rFonts w:ascii="Comic Sans MS" w:eastAsia="Comic Sans MS" w:hAnsi="Comic Sans MS" w:cs="Comic Sans MS"/>
        <w:color w:val="000000"/>
        <w:sz w:val="36"/>
        <w:szCs w:val="36"/>
      </w:rPr>
      <w:t>Art Curriculum Map Cycle 1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393700</wp:posOffset>
              </wp:positionV>
              <wp:extent cx="10483850" cy="79466"/>
              <wp:effectExtent l="0" t="0" r="0" b="0"/>
              <wp:wrapNone/>
              <wp:docPr id="21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10425" y="3746617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C2506" w:rsidRDefault="00AC250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9" style="position:absolute;left:0;text-align:left;margin-left:-62pt;margin-top:31pt;width:825.5pt;height: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" fillcolor="black [3200]" strokecolor="black [3200]" strokeweight="1pt">
              <v:stroke startarrowwidth="narrow" startarrowlength="short" endarrowwidth="narrow" endarrowlength="short"/>
              <v:textbox inset="2.53958mm,2.53958mm,2.53958mm,2.53958mm">
                <w:txbxContent>
                  <w:p w:rsidR="00AC2506" w:rsidRDefault="00AC250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FE"/>
    <w:rsid w:val="00046458"/>
    <w:rsid w:val="000E7B73"/>
    <w:rsid w:val="00260425"/>
    <w:rsid w:val="00606429"/>
    <w:rsid w:val="00635B6A"/>
    <w:rsid w:val="0069170B"/>
    <w:rsid w:val="00A333FE"/>
    <w:rsid w:val="00A51274"/>
    <w:rsid w:val="00A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A3DA"/>
  <w15:docId w15:val="{74CEB305-8D44-42DD-B319-9BFCFCFB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60642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A8x2w1nEkynpLQuSjwEHDTNMTw==">AMUW2mVGfbZK6qYIlapWNQAD6QcAA1/EqhfxCMus0YpO5WwTsbDtAiAu0rMqUAcQ6V2MFN8qdoNwF0UCLW1LY0kOrzU/AxttF1m885LpzDdv8sfxeU5/Jefg2uFuYPaQUNMfJ4HXkPPd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Pipe</dc:creator>
  <cp:lastModifiedBy>Martin Pipe</cp:lastModifiedBy>
  <cp:revision>2</cp:revision>
  <dcterms:created xsi:type="dcterms:W3CDTF">2023-06-13T08:37:00Z</dcterms:created>
  <dcterms:modified xsi:type="dcterms:W3CDTF">2023-06-13T08:37:00Z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