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89" w:rsidRDefault="00314621">
      <w:r>
        <w:rPr>
          <w:noProof/>
          <w:lang w:eastAsia="en-GB"/>
        </w:rPr>
        <w:drawing>
          <wp:anchor distT="0" distB="0" distL="114300" distR="114300" simplePos="0" relativeHeight="251658240" behindDoc="0" locked="0" layoutInCell="1" allowOverlap="1">
            <wp:simplePos x="0" y="0"/>
            <wp:positionH relativeFrom="column">
              <wp:posOffset>-640080</wp:posOffset>
            </wp:positionH>
            <wp:positionV relativeFrom="paragraph">
              <wp:posOffset>-815340</wp:posOffset>
            </wp:positionV>
            <wp:extent cx="731520" cy="731520"/>
            <wp:effectExtent l="0" t="0" r="0" b="0"/>
            <wp:wrapNone/>
            <wp:docPr id="5" name="Picture 5"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21" w:tblpY="168"/>
        <w:tblW w:w="16297" w:type="dxa"/>
        <w:tblLook w:val="04A0" w:firstRow="1" w:lastRow="0" w:firstColumn="1" w:lastColumn="0" w:noHBand="0" w:noVBand="1"/>
      </w:tblPr>
      <w:tblGrid>
        <w:gridCol w:w="1091"/>
        <w:gridCol w:w="1881"/>
        <w:gridCol w:w="5344"/>
        <w:gridCol w:w="4153"/>
        <w:gridCol w:w="3828"/>
      </w:tblGrid>
      <w:tr w:rsidR="001E332B" w:rsidTr="001E332B">
        <w:trPr>
          <w:trHeight w:val="386"/>
        </w:trPr>
        <w:tc>
          <w:tcPr>
            <w:tcW w:w="16297" w:type="dxa"/>
            <w:gridSpan w:val="5"/>
            <w:shd w:val="clear" w:color="auto" w:fill="FFD966" w:themeFill="accent4" w:themeFillTint="99"/>
          </w:tcPr>
          <w:p w:rsidR="001E332B" w:rsidRPr="00EB0CA5" w:rsidRDefault="001E332B" w:rsidP="001E332B">
            <w:pPr>
              <w:rPr>
                <w:rFonts w:ascii="Comic Sans MS" w:hAnsi="Comic Sans MS"/>
                <w:sz w:val="28"/>
              </w:rPr>
            </w:pPr>
            <w:r w:rsidRPr="00EB0CA5">
              <w:rPr>
                <w:rFonts w:ascii="Comic Sans MS" w:hAnsi="Comic Sans MS"/>
                <w:sz w:val="28"/>
              </w:rPr>
              <w:t xml:space="preserve">Unit of study: </w:t>
            </w:r>
            <w:r>
              <w:rPr>
                <w:rFonts w:ascii="Comic Sans MS" w:hAnsi="Comic Sans MS"/>
                <w:sz w:val="28"/>
              </w:rPr>
              <w:t xml:space="preserve">Electricity </w:t>
            </w:r>
          </w:p>
        </w:tc>
      </w:tr>
      <w:tr w:rsidR="001E332B" w:rsidTr="001E332B">
        <w:trPr>
          <w:trHeight w:val="386"/>
        </w:trPr>
        <w:tc>
          <w:tcPr>
            <w:tcW w:w="1091" w:type="dxa"/>
            <w:shd w:val="clear" w:color="auto" w:fill="FFD966" w:themeFill="accent4" w:themeFillTint="99"/>
          </w:tcPr>
          <w:p w:rsidR="001E332B" w:rsidRPr="00EB0CA5" w:rsidRDefault="001E332B" w:rsidP="001E332B">
            <w:pPr>
              <w:jc w:val="center"/>
              <w:rPr>
                <w:rFonts w:ascii="Comic Sans MS" w:hAnsi="Comic Sans MS"/>
                <w:sz w:val="28"/>
              </w:rPr>
            </w:pPr>
            <w:r>
              <w:rPr>
                <w:rFonts w:ascii="Comic Sans MS" w:hAnsi="Comic Sans MS"/>
                <w:sz w:val="28"/>
              </w:rPr>
              <w:t>Lesson</w:t>
            </w:r>
          </w:p>
        </w:tc>
        <w:tc>
          <w:tcPr>
            <w:tcW w:w="1881" w:type="dxa"/>
            <w:shd w:val="clear" w:color="auto" w:fill="FFD966" w:themeFill="accent4" w:themeFillTint="99"/>
          </w:tcPr>
          <w:p w:rsidR="001E332B" w:rsidRPr="00EB0CA5" w:rsidRDefault="00132794" w:rsidP="001E332B">
            <w:pPr>
              <w:jc w:val="center"/>
              <w:rPr>
                <w:rFonts w:ascii="Comic Sans MS" w:hAnsi="Comic Sans MS"/>
                <w:sz w:val="28"/>
              </w:rPr>
            </w:pPr>
            <w:r>
              <w:rPr>
                <w:rFonts w:ascii="Comic Sans MS" w:hAnsi="Comic Sans MS"/>
                <w:sz w:val="28"/>
              </w:rPr>
              <w:t>Learning Objective</w:t>
            </w:r>
          </w:p>
        </w:tc>
        <w:tc>
          <w:tcPr>
            <w:tcW w:w="5344" w:type="dxa"/>
            <w:shd w:val="clear" w:color="auto" w:fill="FFD966" w:themeFill="accent4" w:themeFillTint="99"/>
          </w:tcPr>
          <w:p w:rsidR="001E332B" w:rsidRPr="00EB0CA5" w:rsidRDefault="001E332B" w:rsidP="001E332B">
            <w:pPr>
              <w:jc w:val="center"/>
              <w:rPr>
                <w:rFonts w:ascii="Comic Sans MS" w:hAnsi="Comic Sans MS"/>
                <w:sz w:val="28"/>
              </w:rPr>
            </w:pPr>
            <w:r>
              <w:rPr>
                <w:rFonts w:ascii="Comic Sans MS" w:hAnsi="Comic Sans MS"/>
                <w:sz w:val="28"/>
              </w:rPr>
              <w:t>Science</w:t>
            </w:r>
            <w:r w:rsidRPr="00EB0CA5">
              <w:rPr>
                <w:rFonts w:ascii="Comic Sans MS" w:hAnsi="Comic Sans MS"/>
                <w:sz w:val="28"/>
              </w:rPr>
              <w:t xml:space="preserve"> content</w:t>
            </w:r>
          </w:p>
        </w:tc>
        <w:tc>
          <w:tcPr>
            <w:tcW w:w="4153" w:type="dxa"/>
            <w:shd w:val="clear" w:color="auto" w:fill="FFD966" w:themeFill="accent4" w:themeFillTint="99"/>
          </w:tcPr>
          <w:p w:rsidR="001E332B" w:rsidRPr="00EB0CA5" w:rsidRDefault="00132794" w:rsidP="001E332B">
            <w:pPr>
              <w:jc w:val="center"/>
              <w:rPr>
                <w:rFonts w:ascii="Comic Sans MS" w:hAnsi="Comic Sans MS"/>
                <w:sz w:val="28"/>
              </w:rPr>
            </w:pPr>
            <w:r>
              <w:rPr>
                <w:rFonts w:ascii="Comic Sans MS" w:hAnsi="Comic Sans MS"/>
                <w:sz w:val="28"/>
              </w:rPr>
              <w:t>Learning Outcome</w:t>
            </w:r>
            <w:r w:rsidR="00D728F2">
              <w:rPr>
                <w:rFonts w:ascii="Comic Sans MS" w:hAnsi="Comic Sans MS"/>
                <w:sz w:val="28"/>
              </w:rPr>
              <w:t>s</w:t>
            </w:r>
            <w:bookmarkStart w:id="0" w:name="_GoBack"/>
            <w:bookmarkEnd w:id="0"/>
          </w:p>
        </w:tc>
        <w:tc>
          <w:tcPr>
            <w:tcW w:w="3828" w:type="dxa"/>
            <w:shd w:val="clear" w:color="auto" w:fill="FFD966" w:themeFill="accent4" w:themeFillTint="99"/>
          </w:tcPr>
          <w:p w:rsidR="001E332B" w:rsidRPr="00EB0CA5" w:rsidRDefault="001E332B" w:rsidP="001E332B">
            <w:pPr>
              <w:jc w:val="center"/>
              <w:rPr>
                <w:rFonts w:ascii="Comic Sans MS" w:hAnsi="Comic Sans MS"/>
                <w:sz w:val="28"/>
              </w:rPr>
            </w:pPr>
            <w:r w:rsidRPr="00EB0CA5">
              <w:rPr>
                <w:rFonts w:ascii="Comic Sans MS" w:hAnsi="Comic Sans MS"/>
                <w:sz w:val="28"/>
              </w:rPr>
              <w:t>Key Knowledge/Skills</w:t>
            </w:r>
          </w:p>
        </w:tc>
      </w:tr>
      <w:tr w:rsidR="001E332B" w:rsidTr="001E332B">
        <w:trPr>
          <w:trHeight w:val="292"/>
        </w:trPr>
        <w:tc>
          <w:tcPr>
            <w:tcW w:w="1091" w:type="dxa"/>
          </w:tcPr>
          <w:p w:rsidR="001E332B" w:rsidRPr="001E332B" w:rsidRDefault="001E332B" w:rsidP="001E332B">
            <w:pPr>
              <w:jc w:val="center"/>
              <w:rPr>
                <w:rFonts w:ascii="Comic Sans MS" w:eastAsia="Comic Sans MS" w:hAnsi="Comic Sans MS" w:cs="Comic Sans MS"/>
                <w:sz w:val="28"/>
                <w:szCs w:val="20"/>
              </w:rPr>
            </w:pPr>
            <w:r>
              <w:rPr>
                <w:rFonts w:ascii="Comic Sans MS" w:eastAsia="Comic Sans MS" w:hAnsi="Comic Sans MS" w:cs="Comic Sans MS"/>
                <w:sz w:val="28"/>
                <w:szCs w:val="20"/>
              </w:rPr>
              <w:t>1</w:t>
            </w:r>
          </w:p>
        </w:tc>
        <w:tc>
          <w:tcPr>
            <w:tcW w:w="1881" w:type="dxa"/>
          </w:tcPr>
          <w:p w:rsidR="001E332B" w:rsidRPr="001E332B" w:rsidRDefault="001E332B" w:rsidP="001E332B">
            <w:pPr>
              <w:rPr>
                <w:rFonts w:ascii="Comic Sans MS" w:eastAsia="Comic Sans MS" w:hAnsi="Comic Sans MS" w:cs="Comic Sans MS"/>
                <w:sz w:val="20"/>
                <w:szCs w:val="20"/>
              </w:rPr>
            </w:pPr>
            <w:r w:rsidRPr="001E332B">
              <w:rPr>
                <w:rFonts w:ascii="Comic Sans MS" w:eastAsia="Comic Sans MS" w:hAnsi="Comic Sans MS" w:cs="Comic Sans MS"/>
                <w:sz w:val="20"/>
                <w:szCs w:val="20"/>
              </w:rPr>
              <w:t>Can I recognise scientific circuit symbols?</w:t>
            </w:r>
          </w:p>
          <w:p w:rsidR="001E332B" w:rsidRPr="001E332B" w:rsidRDefault="001E332B" w:rsidP="001E332B">
            <w:pPr>
              <w:rPr>
                <w:rFonts w:ascii="Comic Sans MS" w:hAnsi="Comic Sans MS"/>
                <w:sz w:val="20"/>
                <w:szCs w:val="20"/>
              </w:rPr>
            </w:pPr>
          </w:p>
        </w:tc>
        <w:tc>
          <w:tcPr>
            <w:tcW w:w="5344" w:type="dxa"/>
          </w:tcPr>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identify and name the basic parts of a simple electric circuit? (</w:t>
            </w:r>
            <w:proofErr w:type="gramStart"/>
            <w:r w:rsidRPr="001E332B">
              <w:rPr>
                <w:rFonts w:ascii="Comic Sans MS" w:hAnsi="Comic Sans MS" w:cstheme="minorHAnsi"/>
                <w:sz w:val="20"/>
                <w:szCs w:val="20"/>
              </w:rPr>
              <w:t>cells</w:t>
            </w:r>
            <w:proofErr w:type="gramEnd"/>
            <w:r w:rsidRPr="001E332B">
              <w:rPr>
                <w:rFonts w:ascii="Comic Sans MS" w:hAnsi="Comic Sans MS" w:cstheme="minorHAnsi"/>
                <w:sz w:val="20"/>
                <w:szCs w:val="20"/>
              </w:rPr>
              <w:t>, wires, bulbs, switches, buzzers)?</w:t>
            </w:r>
          </w:p>
          <w:p w:rsidR="001E332B" w:rsidRPr="001E332B" w:rsidRDefault="001E332B" w:rsidP="001E332B">
            <w:pPr>
              <w:rPr>
                <w:rFonts w:ascii="Comic Sans MS" w:hAnsi="Comic Sans MS"/>
                <w:sz w:val="20"/>
                <w:szCs w:val="20"/>
              </w:rPr>
            </w:pPr>
          </w:p>
        </w:tc>
        <w:tc>
          <w:tcPr>
            <w:tcW w:w="4153"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what electricity is?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what a conductor is?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what an insulator is?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give examples of a conductor and insulator?</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recognise different electrical circuit symbols?</w:t>
            </w:r>
          </w:p>
        </w:tc>
        <w:tc>
          <w:tcPr>
            <w:tcW w:w="3828"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 xml:space="preserve">Children need to remember what electricity is from year 3/4. </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need to know what a conductor and an insulator are and give different examples for each.</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need to learn and match up the different pictures, circuit symbols and pictures of the components together.</w:t>
            </w:r>
          </w:p>
        </w:tc>
      </w:tr>
      <w:tr w:rsidR="001E332B" w:rsidTr="001E332B">
        <w:trPr>
          <w:trHeight w:val="281"/>
        </w:trPr>
        <w:tc>
          <w:tcPr>
            <w:tcW w:w="1091" w:type="dxa"/>
          </w:tcPr>
          <w:p w:rsidR="001E332B" w:rsidRPr="001E332B" w:rsidRDefault="001E332B" w:rsidP="001E332B">
            <w:pPr>
              <w:jc w:val="center"/>
              <w:rPr>
                <w:rFonts w:ascii="Comic Sans MS" w:eastAsia="Comic Sans MS" w:hAnsi="Comic Sans MS" w:cs="Comic Sans MS"/>
                <w:sz w:val="28"/>
                <w:szCs w:val="20"/>
              </w:rPr>
            </w:pPr>
            <w:r>
              <w:rPr>
                <w:rFonts w:ascii="Comic Sans MS" w:eastAsia="Comic Sans MS" w:hAnsi="Comic Sans MS" w:cs="Comic Sans MS"/>
                <w:sz w:val="28"/>
                <w:szCs w:val="20"/>
              </w:rPr>
              <w:t>2</w:t>
            </w:r>
          </w:p>
        </w:tc>
        <w:tc>
          <w:tcPr>
            <w:tcW w:w="1881" w:type="dxa"/>
          </w:tcPr>
          <w:p w:rsidR="001E332B" w:rsidRPr="001E332B" w:rsidRDefault="001E332B" w:rsidP="001E332B">
            <w:pPr>
              <w:rPr>
                <w:rFonts w:ascii="Comic Sans MS" w:eastAsia="Comic Sans MS" w:hAnsi="Comic Sans MS" w:cs="Comic Sans MS"/>
                <w:sz w:val="20"/>
                <w:szCs w:val="20"/>
              </w:rPr>
            </w:pPr>
            <w:r w:rsidRPr="001E332B">
              <w:rPr>
                <w:rFonts w:ascii="Comic Sans MS" w:eastAsia="Comic Sans MS" w:hAnsi="Comic Sans MS" w:cs="Comic Sans MS"/>
                <w:sz w:val="20"/>
                <w:szCs w:val="20"/>
              </w:rPr>
              <w:t>Can I recognise and draw scientific circuit symbols?</w:t>
            </w:r>
          </w:p>
          <w:p w:rsidR="001E332B" w:rsidRPr="001E332B" w:rsidRDefault="001E332B" w:rsidP="001E332B">
            <w:pPr>
              <w:rPr>
                <w:rFonts w:ascii="Comic Sans MS" w:hAnsi="Comic Sans MS"/>
                <w:sz w:val="20"/>
                <w:szCs w:val="20"/>
              </w:rPr>
            </w:pPr>
          </w:p>
        </w:tc>
        <w:tc>
          <w:tcPr>
            <w:tcW w:w="5344" w:type="dxa"/>
          </w:tcPr>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identify and name the basic parts of a simple electric circuit? (</w:t>
            </w:r>
            <w:proofErr w:type="gramStart"/>
            <w:r w:rsidRPr="001E332B">
              <w:rPr>
                <w:rFonts w:ascii="Comic Sans MS" w:hAnsi="Comic Sans MS" w:cstheme="minorHAnsi"/>
                <w:sz w:val="20"/>
                <w:szCs w:val="20"/>
              </w:rPr>
              <w:t>cells</w:t>
            </w:r>
            <w:proofErr w:type="gramEnd"/>
            <w:r w:rsidRPr="001E332B">
              <w:rPr>
                <w:rFonts w:ascii="Comic Sans MS" w:hAnsi="Comic Sans MS" w:cstheme="minorHAnsi"/>
                <w:sz w:val="20"/>
                <w:szCs w:val="20"/>
              </w:rPr>
              <w:t>, wires, bulbs, switches, buzzers)?</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use recognised symbols when representing a simple circuit in a diagram?</w:t>
            </w:r>
          </w:p>
          <w:p w:rsidR="001E332B" w:rsidRPr="001E332B" w:rsidRDefault="001E332B" w:rsidP="001E332B">
            <w:pPr>
              <w:rPr>
                <w:rFonts w:ascii="Comic Sans MS" w:hAnsi="Comic Sans MS"/>
                <w:sz w:val="20"/>
                <w:szCs w:val="20"/>
              </w:rPr>
            </w:pPr>
          </w:p>
        </w:tc>
        <w:tc>
          <w:tcPr>
            <w:tcW w:w="4153"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Can I recognise different electrical circuit symbols?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draw a simple circuit using the correct symbols?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if a circuit will work or not from looking at a circuit diagram?</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what needs to be fixed to make a circuit work?</w:t>
            </w:r>
          </w:p>
        </w:tc>
        <w:tc>
          <w:tcPr>
            <w:tcW w:w="3828"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know and identify the different symbols of a circuit.</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draw a simple circuit using the correct symbols.</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identify whether a circuit will work or not.</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know how to make a circuit work if it doesn’t already.</w:t>
            </w:r>
          </w:p>
        </w:tc>
      </w:tr>
      <w:tr w:rsidR="001E332B" w:rsidTr="001E332B">
        <w:trPr>
          <w:trHeight w:val="292"/>
        </w:trPr>
        <w:tc>
          <w:tcPr>
            <w:tcW w:w="1091" w:type="dxa"/>
          </w:tcPr>
          <w:p w:rsidR="001E332B" w:rsidRPr="001E332B" w:rsidRDefault="001E332B" w:rsidP="001E332B">
            <w:pPr>
              <w:jc w:val="center"/>
              <w:rPr>
                <w:rFonts w:ascii="Comic Sans MS" w:eastAsia="Comic Sans MS" w:hAnsi="Comic Sans MS" w:cs="Comic Sans MS"/>
                <w:sz w:val="28"/>
                <w:szCs w:val="20"/>
              </w:rPr>
            </w:pPr>
            <w:r>
              <w:rPr>
                <w:rFonts w:ascii="Comic Sans MS" w:eastAsia="Comic Sans MS" w:hAnsi="Comic Sans MS" w:cs="Comic Sans MS"/>
                <w:sz w:val="28"/>
                <w:szCs w:val="20"/>
              </w:rPr>
              <w:t>3</w:t>
            </w:r>
          </w:p>
        </w:tc>
        <w:tc>
          <w:tcPr>
            <w:tcW w:w="1881" w:type="dxa"/>
          </w:tcPr>
          <w:p w:rsidR="001E332B" w:rsidRPr="001E332B" w:rsidRDefault="001E332B" w:rsidP="001E332B">
            <w:pPr>
              <w:rPr>
                <w:rFonts w:ascii="Comic Sans MS" w:eastAsia="Comic Sans MS" w:hAnsi="Comic Sans MS" w:cs="Comic Sans MS"/>
                <w:sz w:val="20"/>
                <w:szCs w:val="20"/>
              </w:rPr>
            </w:pPr>
            <w:r w:rsidRPr="001E332B">
              <w:rPr>
                <w:rFonts w:ascii="Comic Sans MS" w:eastAsia="Comic Sans MS" w:hAnsi="Comic Sans MS" w:cs="Comic Sans MS"/>
                <w:sz w:val="20"/>
                <w:szCs w:val="20"/>
              </w:rPr>
              <w:t>Can I observe and explain the effects of differing voltages in a circuit?</w:t>
            </w:r>
          </w:p>
          <w:p w:rsidR="001E332B" w:rsidRPr="001E332B" w:rsidRDefault="001E332B" w:rsidP="001E332B">
            <w:pPr>
              <w:rPr>
                <w:rFonts w:ascii="Comic Sans MS" w:hAnsi="Comic Sans MS"/>
                <w:sz w:val="20"/>
                <w:szCs w:val="20"/>
              </w:rPr>
            </w:pPr>
          </w:p>
        </w:tc>
        <w:tc>
          <w:tcPr>
            <w:tcW w:w="5344" w:type="dxa"/>
          </w:tcPr>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identify and name the basic parts of a simple electric circuit? (</w:t>
            </w:r>
            <w:proofErr w:type="gramStart"/>
            <w:r w:rsidRPr="001E332B">
              <w:rPr>
                <w:rFonts w:ascii="Comic Sans MS" w:hAnsi="Comic Sans MS" w:cstheme="minorHAnsi"/>
                <w:sz w:val="20"/>
                <w:szCs w:val="20"/>
              </w:rPr>
              <w:t>cells</w:t>
            </w:r>
            <w:proofErr w:type="gramEnd"/>
            <w:r w:rsidRPr="001E332B">
              <w:rPr>
                <w:rFonts w:ascii="Comic Sans MS" w:hAnsi="Comic Sans MS" w:cstheme="minorHAnsi"/>
                <w:sz w:val="20"/>
                <w:szCs w:val="20"/>
              </w:rPr>
              <w:t>, wires, bulbs, switches, buzzers)?</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use recognised symbols when representing a simple circuit in a diagram?</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 xml:space="preserve">Can they compare and give reasons for variations in how components function, including the brightness of </w:t>
            </w:r>
            <w:r w:rsidRPr="001E332B">
              <w:rPr>
                <w:rFonts w:ascii="Comic Sans MS" w:hAnsi="Comic Sans MS" w:cstheme="minorHAnsi"/>
                <w:sz w:val="20"/>
                <w:szCs w:val="20"/>
              </w:rPr>
              <w:lastRenderedPageBreak/>
              <w:t>bulbs, the loudness of buzzers, the on/off position of switches?</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 xml:space="preserve">Can they explain how to make changes in a circuit? </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 xml:space="preserve">Can they explain the impact of changes in a circuit? </w:t>
            </w:r>
          </w:p>
          <w:p w:rsidR="001E332B" w:rsidRPr="001E332B" w:rsidRDefault="001E332B" w:rsidP="001E332B">
            <w:pPr>
              <w:rPr>
                <w:rFonts w:ascii="Comic Sans MS" w:hAnsi="Comic Sans MS" w:cstheme="minorHAnsi"/>
                <w:sz w:val="20"/>
                <w:szCs w:val="20"/>
              </w:rPr>
            </w:pPr>
            <w:r w:rsidRPr="001E332B">
              <w:rPr>
                <w:rFonts w:ascii="Comic Sans MS" w:hAnsi="Comic Sans MS" w:cstheme="minorHAnsi"/>
                <w:sz w:val="20"/>
                <w:szCs w:val="20"/>
              </w:rPr>
              <w:t>Can they explain the effect of changing the voltage of a battery?</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vary one factor whilst keeping the others the same in an experiment? </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explain why they do this? Can they plan and carry out an investigation by controlling variables fairly and accurately?</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make a prediction with reasons? </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use information to help make a prediction?</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use test results to make further predictions and set up further comparative tests? </w:t>
            </w:r>
          </w:p>
          <w:p w:rsidR="001E332B" w:rsidRPr="001E332B" w:rsidRDefault="001E332B" w:rsidP="001E332B">
            <w:pPr>
              <w:rPr>
                <w:rFonts w:ascii="Comic Sans MS" w:hAnsi="Comic Sans MS"/>
                <w:sz w:val="20"/>
                <w:szCs w:val="20"/>
              </w:rPr>
            </w:pPr>
          </w:p>
        </w:tc>
        <w:tc>
          <w:tcPr>
            <w:tcW w:w="4153"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lastRenderedPageBreak/>
              <w:t>Can I understand that we measure electricity in volts?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draw a circuit diagram?</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make a prediction using my knowledge of volts?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make set up an investigation?</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test my prediction?</w:t>
            </w:r>
          </w:p>
          <w:p w:rsidR="001E332B" w:rsidRPr="001E332B" w:rsidRDefault="001E332B" w:rsidP="001E332B">
            <w:pPr>
              <w:rPr>
                <w:rFonts w:ascii="Comic Sans MS" w:hAnsi="Comic Sans MS"/>
                <w:sz w:val="20"/>
                <w:szCs w:val="20"/>
              </w:rPr>
            </w:pPr>
          </w:p>
        </w:tc>
        <w:tc>
          <w:tcPr>
            <w:tcW w:w="3828"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know that different batteries have different volts.</w:t>
            </w:r>
          </w:p>
          <w:p w:rsidR="001E332B" w:rsidRPr="001E332B" w:rsidRDefault="001E332B" w:rsidP="001E332B">
            <w:pPr>
              <w:rPr>
                <w:rFonts w:ascii="Comic Sans MS" w:hAnsi="Comic Sans MS"/>
                <w:sz w:val="20"/>
                <w:szCs w:val="20"/>
              </w:rPr>
            </w:pPr>
            <w:r w:rsidRPr="001E332B">
              <w:rPr>
                <w:rFonts w:ascii="Comic Sans MS" w:hAnsi="Comic Sans MS"/>
                <w:sz w:val="20"/>
                <w:szCs w:val="20"/>
              </w:rPr>
              <w:t>Children to know that the higher the voltage, the more powerful it is. E.g., the bulb will be brighter/buzzer will be louder.</w:t>
            </w:r>
          </w:p>
        </w:tc>
      </w:tr>
      <w:tr w:rsidR="001E332B" w:rsidTr="001E332B">
        <w:trPr>
          <w:trHeight w:val="292"/>
        </w:trPr>
        <w:tc>
          <w:tcPr>
            <w:tcW w:w="1091" w:type="dxa"/>
          </w:tcPr>
          <w:p w:rsidR="001E332B" w:rsidRPr="001E332B" w:rsidRDefault="001E332B" w:rsidP="001E332B">
            <w:pPr>
              <w:jc w:val="center"/>
              <w:rPr>
                <w:rFonts w:ascii="Comic Sans MS" w:eastAsia="Comic Sans MS" w:hAnsi="Comic Sans MS" w:cs="Comic Sans MS"/>
                <w:sz w:val="28"/>
                <w:szCs w:val="20"/>
              </w:rPr>
            </w:pPr>
            <w:r>
              <w:rPr>
                <w:rFonts w:ascii="Comic Sans MS" w:eastAsia="Comic Sans MS" w:hAnsi="Comic Sans MS" w:cs="Comic Sans MS"/>
                <w:sz w:val="28"/>
                <w:szCs w:val="20"/>
              </w:rPr>
              <w:t>4 and 5</w:t>
            </w:r>
          </w:p>
        </w:tc>
        <w:tc>
          <w:tcPr>
            <w:tcW w:w="1881" w:type="dxa"/>
          </w:tcPr>
          <w:p w:rsidR="001E332B" w:rsidRPr="001E332B" w:rsidRDefault="001E332B" w:rsidP="001E332B">
            <w:pPr>
              <w:rPr>
                <w:rFonts w:ascii="Comic Sans MS" w:eastAsia="Comic Sans MS" w:hAnsi="Comic Sans MS" w:cs="Comic Sans MS"/>
                <w:sz w:val="20"/>
                <w:szCs w:val="20"/>
              </w:rPr>
            </w:pPr>
            <w:r w:rsidRPr="001E332B">
              <w:rPr>
                <w:rFonts w:ascii="Comic Sans MS" w:eastAsia="Comic Sans MS" w:hAnsi="Comic Sans MS" w:cs="Comic Sans MS"/>
                <w:sz w:val="20"/>
                <w:szCs w:val="20"/>
              </w:rPr>
              <w:t>Can I plan an investigation?</w:t>
            </w:r>
          </w:p>
          <w:p w:rsidR="001E332B" w:rsidRPr="001E332B" w:rsidRDefault="001E332B" w:rsidP="001E332B">
            <w:pPr>
              <w:rPr>
                <w:rFonts w:ascii="Comic Sans MS" w:eastAsia="Comic Sans MS" w:hAnsi="Comic Sans MS" w:cs="Comic Sans MS"/>
                <w:sz w:val="20"/>
                <w:szCs w:val="20"/>
              </w:rPr>
            </w:pPr>
            <w:r w:rsidRPr="001E332B">
              <w:rPr>
                <w:rFonts w:ascii="Comic Sans MS" w:eastAsia="Comic Sans MS" w:hAnsi="Comic Sans MS" w:cs="Comic Sans MS"/>
                <w:sz w:val="20"/>
                <w:szCs w:val="20"/>
              </w:rPr>
              <w:t>Can I understand variations in how components function?</w:t>
            </w:r>
          </w:p>
          <w:p w:rsidR="001E332B" w:rsidRPr="001E332B" w:rsidRDefault="001E332B" w:rsidP="001E332B">
            <w:pPr>
              <w:rPr>
                <w:rFonts w:ascii="Comic Sans MS" w:hAnsi="Comic Sans MS"/>
                <w:sz w:val="20"/>
                <w:szCs w:val="20"/>
              </w:rPr>
            </w:pPr>
          </w:p>
        </w:tc>
        <w:tc>
          <w:tcPr>
            <w:tcW w:w="5344" w:type="dxa"/>
          </w:tcPr>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explore different ways to test an idea, choose the best way, and give reasons?</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vary one factor whilst keeping the others the same in an experiment? </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explain why they do this? Can they plan and carry out an investigation by controlling variables fairly and accurately?</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make a prediction with reasons? </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use information to help make a prediction?</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 xml:space="preserve">Can they use test results to make further predictions and set up further comparative tests? </w:t>
            </w:r>
          </w:p>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present a report of their findings through writing, display and presentation?</w:t>
            </w:r>
          </w:p>
          <w:p w:rsidR="001E332B" w:rsidRPr="001E332B" w:rsidRDefault="001E332B" w:rsidP="001E332B">
            <w:pPr>
              <w:rPr>
                <w:rFonts w:ascii="Comic Sans MS" w:hAnsi="Comic Sans MS"/>
                <w:sz w:val="20"/>
                <w:szCs w:val="20"/>
              </w:rPr>
            </w:pPr>
          </w:p>
        </w:tc>
        <w:tc>
          <w:tcPr>
            <w:tcW w:w="4153"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Can I set up a fair test?</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make a prediction?</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compare my results?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repeat my results?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use my results to answer other questions?</w:t>
            </w:r>
          </w:p>
        </w:tc>
        <w:tc>
          <w:tcPr>
            <w:tcW w:w="3828"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 xml:space="preserve">Children to understand that the longer the piece of wire, the dimmer the bulb will be as it takes longer for the volts to pass through the circuit. This is the same with a motor and buzzer too. </w:t>
            </w:r>
          </w:p>
        </w:tc>
      </w:tr>
      <w:tr w:rsidR="001E332B" w:rsidTr="001E332B">
        <w:trPr>
          <w:trHeight w:val="292"/>
        </w:trPr>
        <w:tc>
          <w:tcPr>
            <w:tcW w:w="1091" w:type="dxa"/>
          </w:tcPr>
          <w:p w:rsidR="001E332B" w:rsidRPr="001E332B" w:rsidRDefault="001E332B" w:rsidP="001E332B">
            <w:pPr>
              <w:jc w:val="center"/>
              <w:rPr>
                <w:rFonts w:ascii="Comic Sans MS" w:eastAsia="Comic Sans MS" w:hAnsi="Comic Sans MS" w:cs="Comic Sans MS"/>
                <w:color w:val="000000"/>
                <w:sz w:val="28"/>
                <w:szCs w:val="20"/>
              </w:rPr>
            </w:pPr>
            <w:r>
              <w:rPr>
                <w:rFonts w:ascii="Comic Sans MS" w:eastAsia="Comic Sans MS" w:hAnsi="Comic Sans MS" w:cs="Comic Sans MS"/>
                <w:color w:val="000000"/>
                <w:sz w:val="28"/>
                <w:szCs w:val="20"/>
              </w:rPr>
              <w:lastRenderedPageBreak/>
              <w:t>6</w:t>
            </w:r>
          </w:p>
        </w:tc>
        <w:tc>
          <w:tcPr>
            <w:tcW w:w="1881" w:type="dxa"/>
          </w:tcPr>
          <w:p w:rsidR="001E332B" w:rsidRPr="001E332B" w:rsidRDefault="001E332B" w:rsidP="001E332B">
            <w:pPr>
              <w:rPr>
                <w:rFonts w:ascii="Comic Sans MS" w:hAnsi="Comic Sans MS"/>
                <w:sz w:val="20"/>
                <w:szCs w:val="20"/>
              </w:rPr>
            </w:pPr>
            <w:r w:rsidRPr="001E332B">
              <w:rPr>
                <w:rFonts w:ascii="Comic Sans MS" w:eastAsia="Comic Sans MS" w:hAnsi="Comic Sans MS" w:cs="Comic Sans MS"/>
                <w:color w:val="000000"/>
                <w:sz w:val="20"/>
                <w:szCs w:val="20"/>
              </w:rPr>
              <w:t>Can I research and find out about a famous scientist?</w:t>
            </w:r>
          </w:p>
        </w:tc>
        <w:tc>
          <w:tcPr>
            <w:tcW w:w="5344" w:type="dxa"/>
          </w:tcPr>
          <w:p w:rsidR="001E332B" w:rsidRPr="001E332B" w:rsidRDefault="001E332B" w:rsidP="001E332B">
            <w:pPr>
              <w:pStyle w:val="TableParagraph"/>
              <w:kinsoku w:val="0"/>
              <w:overflowPunct w:val="0"/>
              <w:spacing w:before="6"/>
              <w:ind w:left="0"/>
              <w:rPr>
                <w:rFonts w:ascii="Comic Sans MS" w:hAnsi="Comic Sans MS" w:cstheme="minorHAnsi"/>
                <w:sz w:val="20"/>
                <w:szCs w:val="20"/>
              </w:rPr>
            </w:pPr>
            <w:r w:rsidRPr="001E332B">
              <w:rPr>
                <w:rFonts w:ascii="Comic Sans MS" w:hAnsi="Comic Sans MS" w:cstheme="minorHAnsi"/>
                <w:sz w:val="20"/>
                <w:szCs w:val="20"/>
              </w:rPr>
              <w:t>Can they present a report of their findings through writing, display and presentation?</w:t>
            </w:r>
          </w:p>
          <w:p w:rsidR="001E332B" w:rsidRPr="001E332B" w:rsidRDefault="001E332B" w:rsidP="001E332B">
            <w:pPr>
              <w:rPr>
                <w:rFonts w:ascii="Comic Sans MS" w:hAnsi="Comic Sans MS"/>
                <w:sz w:val="20"/>
                <w:szCs w:val="20"/>
              </w:rPr>
            </w:pPr>
          </w:p>
        </w:tc>
        <w:tc>
          <w:tcPr>
            <w:tcW w:w="4153"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Can I research a famous inventor/scientist and state why they are famous?</w:t>
            </w:r>
          </w:p>
          <w:p w:rsidR="001E332B" w:rsidRPr="001E332B" w:rsidRDefault="001E332B" w:rsidP="001E332B">
            <w:pPr>
              <w:rPr>
                <w:rFonts w:ascii="Comic Sans MS" w:hAnsi="Comic Sans MS"/>
                <w:sz w:val="20"/>
                <w:szCs w:val="20"/>
              </w:rPr>
            </w:pPr>
            <w:r w:rsidRPr="001E332B">
              <w:rPr>
                <w:rFonts w:ascii="Comic Sans MS" w:hAnsi="Comic Sans MS"/>
                <w:sz w:val="20"/>
                <w:szCs w:val="20"/>
              </w:rPr>
              <w:t>Can I state how their invention helped the world?</w:t>
            </w:r>
          </w:p>
        </w:tc>
        <w:tc>
          <w:tcPr>
            <w:tcW w:w="3828" w:type="dxa"/>
          </w:tcPr>
          <w:p w:rsidR="001E332B" w:rsidRPr="001E332B" w:rsidRDefault="001E332B" w:rsidP="001E332B">
            <w:pPr>
              <w:rPr>
                <w:rFonts w:ascii="Comic Sans MS" w:hAnsi="Comic Sans MS"/>
                <w:sz w:val="20"/>
                <w:szCs w:val="20"/>
              </w:rPr>
            </w:pPr>
            <w:r w:rsidRPr="001E332B">
              <w:rPr>
                <w:rFonts w:ascii="Comic Sans MS" w:hAnsi="Comic Sans MS"/>
                <w:sz w:val="20"/>
                <w:szCs w:val="20"/>
              </w:rPr>
              <w:t xml:space="preserve">Children to know that Steve Jobs revolutionised the personal computer for office use (laptops) and creating the iPod and iPhone – which helped change the mobile phone industry and improve communications around the world. </w:t>
            </w:r>
          </w:p>
        </w:tc>
      </w:tr>
    </w:tbl>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CB141B" w:rsidRPr="004F4389" w:rsidRDefault="00CB141B" w:rsidP="004F4389"/>
    <w:sectPr w:rsidR="00CB141B" w:rsidRPr="004F4389" w:rsidSect="001742A0">
      <w:headerReference w:type="default" r:id="rId8"/>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C7" w:rsidRDefault="00E621C7" w:rsidP="006D2018">
      <w:pPr>
        <w:spacing w:after="0" w:line="240" w:lineRule="auto"/>
      </w:pPr>
      <w:r>
        <w:separator/>
      </w:r>
    </w:p>
  </w:endnote>
  <w:endnote w:type="continuationSeparator" w:id="0">
    <w:p w:rsidR="00E621C7" w:rsidRDefault="00E621C7"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C7" w:rsidRDefault="00E621C7" w:rsidP="006D2018">
      <w:pPr>
        <w:spacing w:after="0" w:line="240" w:lineRule="auto"/>
      </w:pPr>
      <w:r>
        <w:separator/>
      </w:r>
    </w:p>
  </w:footnote>
  <w:footnote w:type="continuationSeparator" w:id="0">
    <w:p w:rsidR="00E621C7" w:rsidRDefault="00E621C7"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7" w:rsidRPr="00314621" w:rsidRDefault="00E621C7"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1312" behindDoc="0" locked="0" layoutInCell="1" allowOverlap="1" wp14:anchorId="7A9E42C8" wp14:editId="2474FDCD">
              <wp:simplePos x="0" y="0"/>
              <wp:positionH relativeFrom="margin">
                <wp:posOffset>-791845</wp:posOffset>
              </wp:positionH>
              <wp:positionV relativeFrom="paragraph">
                <wp:posOffset>-108585</wp:posOffset>
              </wp:positionV>
              <wp:extent cx="10472712" cy="71812"/>
              <wp:effectExtent l="0" t="0" r="24130" b="23495"/>
              <wp:wrapNone/>
              <wp:docPr id="2" name="Rectangle 2"/>
              <wp:cNvGraphicFramePr/>
              <a:graphic xmlns:a="http://schemas.openxmlformats.org/drawingml/2006/main">
                <a:graphicData uri="http://schemas.microsoft.com/office/word/2010/wordprocessingShape">
                  <wps:wsp>
                    <wps:cNvSpPr/>
                    <wps:spPr>
                      <a:xfrm>
                        <a:off x="0" y="0"/>
                        <a:ext cx="10472712" cy="718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4CA7" id="Rectangle 2" o:spid="_x0000_s1026" style="position:absolute;margin-left:-62.35pt;margin-top:-8.55pt;width:824.6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" fillcolor="black [3213]" strokecolor="black [3213]" strokeweight="1pt">
              <w10:wrap anchorx="margin"/>
            </v:rect>
          </w:pict>
        </mc:Fallback>
      </mc:AlternateContent>
    </w:r>
    <w:r w:rsidRPr="00314621">
      <w:rPr>
        <w:noProof/>
        <w:lang w:eastAsia="en-GB"/>
      </w:rPr>
      <mc:AlternateContent>
        <mc:Choice Requires="wps">
          <w:drawing>
            <wp:anchor distT="0" distB="0" distL="114300" distR="114300" simplePos="0" relativeHeight="251659264" behindDoc="1" locked="0" layoutInCell="1" allowOverlap="1">
              <wp:simplePos x="0" y="0"/>
              <wp:positionH relativeFrom="column">
                <wp:posOffset>-792480</wp:posOffset>
              </wp:positionH>
              <wp:positionV relativeFrom="paragraph">
                <wp:posOffset>-91440</wp:posOffset>
              </wp:positionV>
              <wp:extent cx="10471150" cy="806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471150" cy="806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8C6A" id="Rectangle 1" o:spid="_x0000_s1026" style="position:absolute;margin-left:-62.4pt;margin-top:-7.2pt;width:824.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" fillcolor="#ffd966 [1943]" strokecolor="#ffd966 [1943]" strokeweight="1pt"/>
          </w:pict>
        </mc:Fallback>
      </mc:AlternateContent>
    </w:r>
    <w:r w:rsidRPr="00314621">
      <w:rPr>
        <w:rFonts w:ascii="Comic Sans MS" w:hAnsi="Comic Sans MS"/>
        <w:sz w:val="36"/>
      </w:rPr>
      <w:t>Barnston Primary School</w:t>
    </w:r>
  </w:p>
  <w:p w:rsidR="00E621C7" w:rsidRPr="00314621" w:rsidRDefault="00E621C7"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3360" behindDoc="0" locked="0" layoutInCell="1" allowOverlap="1" wp14:anchorId="35520164" wp14:editId="260C3C63">
              <wp:simplePos x="0" y="0"/>
              <wp:positionH relativeFrom="margin">
                <wp:posOffset>-789940</wp:posOffset>
              </wp:positionH>
              <wp:positionV relativeFrom="paragraph">
                <wp:posOffset>404934</wp:posOffset>
              </wp:positionV>
              <wp:extent cx="10471150" cy="66766"/>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0471150" cy="6676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1E3C" id="Rectangle 3" o:spid="_x0000_s1026" style="position:absolute;margin-left:-62.2pt;margin-top:31.9pt;width:824.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" fillcolor="black [3213]" strokecolor="black [3213]" strokeweight="1pt">
              <w10:wrap anchorx="margin"/>
            </v:rect>
          </w:pict>
        </mc:Fallback>
      </mc:AlternateContent>
    </w:r>
    <w:r>
      <w:rPr>
        <w:rFonts w:ascii="Comic Sans MS" w:hAnsi="Comic Sans MS"/>
        <w:sz w:val="36"/>
      </w:rPr>
      <w:t xml:space="preserve"> </w:t>
    </w:r>
    <w:r w:rsidR="00EB5D17">
      <w:rPr>
        <w:rFonts w:ascii="Comic Sans MS" w:hAnsi="Comic Sans MS"/>
        <w:sz w:val="36"/>
      </w:rPr>
      <w:t xml:space="preserve">Science </w:t>
    </w:r>
    <w:r>
      <w:rPr>
        <w:rFonts w:ascii="Comic Sans MS" w:hAnsi="Comic Sans MS"/>
        <w:sz w:val="36"/>
      </w:rPr>
      <w:t xml:space="preserve">Medium Term Planning Year 5/6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DA2"/>
    <w:multiLevelType w:val="hybridMultilevel"/>
    <w:tmpl w:val="270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27E3C"/>
    <w:multiLevelType w:val="hybridMultilevel"/>
    <w:tmpl w:val="4602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97CCA"/>
    <w:multiLevelType w:val="hybridMultilevel"/>
    <w:tmpl w:val="5BC8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11429"/>
    <w:multiLevelType w:val="hybridMultilevel"/>
    <w:tmpl w:val="254C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A4350"/>
    <w:rsid w:val="000A5467"/>
    <w:rsid w:val="00132794"/>
    <w:rsid w:val="00147DFD"/>
    <w:rsid w:val="001742A0"/>
    <w:rsid w:val="001E332B"/>
    <w:rsid w:val="002C5F8C"/>
    <w:rsid w:val="00314621"/>
    <w:rsid w:val="00340C2F"/>
    <w:rsid w:val="004029C8"/>
    <w:rsid w:val="004152DD"/>
    <w:rsid w:val="004F4389"/>
    <w:rsid w:val="0056278F"/>
    <w:rsid w:val="006962E1"/>
    <w:rsid w:val="006D2018"/>
    <w:rsid w:val="007A480D"/>
    <w:rsid w:val="00844B95"/>
    <w:rsid w:val="00A17B95"/>
    <w:rsid w:val="00B710E2"/>
    <w:rsid w:val="00CB141B"/>
    <w:rsid w:val="00D00C31"/>
    <w:rsid w:val="00D51B5D"/>
    <w:rsid w:val="00D728F2"/>
    <w:rsid w:val="00DD63BC"/>
    <w:rsid w:val="00E621C7"/>
    <w:rsid w:val="00EB0CA5"/>
    <w:rsid w:val="00EB5D17"/>
    <w:rsid w:val="00FA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DC641"/>
  <w15:chartTrackingRefBased/>
  <w15:docId w15:val="{97DFBFBE-0804-4E9A-8592-63C05E7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ListParagraph">
    <w:name w:val="List Paragraph"/>
    <w:basedOn w:val="Normal"/>
    <w:uiPriority w:val="34"/>
    <w:qFormat/>
    <w:rsid w:val="00340C2F"/>
    <w:pPr>
      <w:ind w:left="720"/>
      <w:contextualSpacing/>
    </w:pPr>
  </w:style>
  <w:style w:type="paragraph" w:customStyle="1" w:styleId="TableParagraph">
    <w:name w:val="Table Paragraph"/>
    <w:basedOn w:val="Normal"/>
    <w:uiPriority w:val="1"/>
    <w:qFormat/>
    <w:rsid w:val="007A480D"/>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3646</Characters>
  <Application>Microsoft Office Word</Application>
  <DocSecurity>0</DocSecurity>
  <Lines>158</Lines>
  <Paragraphs>67</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dc:creator>
  <cp:keywords/>
  <dc:description/>
  <cp:lastModifiedBy>Martin Pipe</cp:lastModifiedBy>
  <cp:revision>5</cp:revision>
  <dcterms:created xsi:type="dcterms:W3CDTF">2023-04-05T10:43:00Z</dcterms:created>
  <dcterms:modified xsi:type="dcterms:W3CDTF">2023-06-04T09:57:00Z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